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2E0CC" w14:textId="77777777" w:rsidR="006504AD" w:rsidRPr="00C51658" w:rsidRDefault="00F835BD" w:rsidP="00AE08CA">
      <w:pPr>
        <w:spacing w:before="240"/>
        <w:jc w:val="center"/>
        <w:rPr>
          <w:rFonts w:ascii="Calibri" w:hAnsi="Calibri" w:cs="Calibri"/>
          <w:b/>
        </w:rPr>
      </w:pPr>
      <w:r>
        <w:rPr>
          <w:rFonts w:ascii="Calibri" w:hAnsi="Calibri" w:cs="Calibri"/>
          <w:b/>
        </w:rPr>
        <w:t xml:space="preserve">Regolamento </w:t>
      </w:r>
      <w:r w:rsidR="002866B1">
        <w:rPr>
          <w:rFonts w:ascii="Calibri" w:hAnsi="Calibri" w:cs="Calibri"/>
          <w:b/>
        </w:rPr>
        <w:t xml:space="preserve">Didattico </w:t>
      </w:r>
      <w:r w:rsidR="006504AD" w:rsidRPr="00C51658">
        <w:rPr>
          <w:rFonts w:ascii="Calibri" w:hAnsi="Calibri" w:cs="Calibri"/>
          <w:b/>
        </w:rPr>
        <w:t>del Corso di Alta Formazione</w:t>
      </w:r>
      <w:r w:rsidR="00AE08CA">
        <w:rPr>
          <w:rFonts w:ascii="Calibri" w:hAnsi="Calibri" w:cs="Calibri"/>
          <w:b/>
        </w:rPr>
        <w:t xml:space="preserve"> </w:t>
      </w:r>
      <w:r w:rsidR="002866B1">
        <w:rPr>
          <w:rFonts w:ascii="Calibri" w:hAnsi="Calibri" w:cs="Calibri"/>
          <w:b/>
        </w:rPr>
        <w:t xml:space="preserve">in </w:t>
      </w:r>
      <w:r w:rsidR="00AE08CA" w:rsidRPr="00AE08CA">
        <w:rPr>
          <w:rFonts w:ascii="Calibri" w:hAnsi="Calibri" w:cs="Calibri"/>
          <w:b/>
        </w:rPr>
        <w:t xml:space="preserve">Educatore </w:t>
      </w:r>
      <w:r w:rsidR="002866B1">
        <w:rPr>
          <w:rFonts w:ascii="Calibri" w:hAnsi="Calibri" w:cs="Calibri"/>
          <w:b/>
        </w:rPr>
        <w:t>di Pastorale giovanile</w:t>
      </w:r>
    </w:p>
    <w:p w14:paraId="0BF6E5F4" w14:textId="77777777" w:rsidR="00AE08CA" w:rsidRPr="00AE08CA" w:rsidRDefault="00AE08CA" w:rsidP="00AE08CA">
      <w:pPr>
        <w:numPr>
          <w:ilvl w:val="0"/>
          <w:numId w:val="1"/>
        </w:numPr>
        <w:spacing w:before="240"/>
        <w:ind w:left="284" w:right="-136"/>
        <w:jc w:val="both"/>
        <w:rPr>
          <w:rFonts w:ascii="Calibri" w:hAnsi="Calibri" w:cs="Calibri"/>
          <w:sz w:val="22"/>
          <w:szCs w:val="22"/>
        </w:rPr>
      </w:pPr>
      <w:r w:rsidRPr="00AE08CA">
        <w:rPr>
          <w:rFonts w:ascii="Calibri" w:hAnsi="Calibri" w:cs="Calibri"/>
          <w:sz w:val="22"/>
          <w:szCs w:val="22"/>
        </w:rPr>
        <w:t xml:space="preserve">Il </w:t>
      </w:r>
      <w:r w:rsidRPr="00AE08CA">
        <w:rPr>
          <w:rStyle w:val="Enfasigrassetto"/>
          <w:rFonts w:ascii="Calibri" w:hAnsi="Calibri" w:cs="Calibri"/>
          <w:b w:val="0"/>
          <w:bCs/>
          <w:sz w:val="22"/>
          <w:szCs w:val="22"/>
        </w:rPr>
        <w:t xml:space="preserve">Corso di Alta Formazione </w:t>
      </w:r>
      <w:r w:rsidR="002866B1">
        <w:rPr>
          <w:rStyle w:val="Enfasigrassetto"/>
          <w:rFonts w:ascii="Calibri" w:hAnsi="Calibri" w:cs="Calibri"/>
          <w:b w:val="0"/>
          <w:bCs/>
          <w:sz w:val="22"/>
          <w:szCs w:val="22"/>
        </w:rPr>
        <w:t>in</w:t>
      </w:r>
      <w:r w:rsidRPr="00AE08CA">
        <w:rPr>
          <w:rStyle w:val="Enfasigrassetto"/>
          <w:rFonts w:ascii="Calibri" w:hAnsi="Calibri" w:cs="Calibri"/>
          <w:b w:val="0"/>
          <w:bCs/>
          <w:sz w:val="22"/>
          <w:szCs w:val="22"/>
        </w:rPr>
        <w:t xml:space="preserve"> </w:t>
      </w:r>
      <w:r w:rsidR="00DB088B">
        <w:rPr>
          <w:rStyle w:val="Enfasigrassetto"/>
          <w:rFonts w:ascii="Calibri" w:hAnsi="Calibri" w:cs="Calibri"/>
          <w:b w:val="0"/>
          <w:bCs/>
          <w:i/>
          <w:sz w:val="22"/>
          <w:szCs w:val="22"/>
        </w:rPr>
        <w:t>Educatore di Pastorale giovanile</w:t>
      </w:r>
      <w:r w:rsidRPr="00AE08CA">
        <w:rPr>
          <w:rStyle w:val="Enfasigrassetto"/>
          <w:rFonts w:ascii="Calibri" w:hAnsi="Calibri" w:cs="Calibri"/>
          <w:b w:val="0"/>
          <w:bCs/>
          <w:i/>
          <w:sz w:val="22"/>
          <w:szCs w:val="22"/>
        </w:rPr>
        <w:t xml:space="preserve">, </w:t>
      </w:r>
      <w:r w:rsidRPr="00AE08CA">
        <w:rPr>
          <w:rStyle w:val="Enfasigrassetto"/>
          <w:rFonts w:ascii="Calibri" w:hAnsi="Calibri" w:cs="Calibri"/>
          <w:b w:val="0"/>
          <w:bCs/>
          <w:sz w:val="22"/>
          <w:szCs w:val="22"/>
        </w:rPr>
        <w:t xml:space="preserve">nato dalla collaborazione tra IUSVE e </w:t>
      </w:r>
      <w:r w:rsidR="00DB088B">
        <w:rPr>
          <w:rStyle w:val="Enfasigrassetto"/>
          <w:rFonts w:ascii="Calibri" w:hAnsi="Calibri" w:cs="Calibri"/>
          <w:b w:val="0"/>
          <w:bCs/>
          <w:sz w:val="22"/>
          <w:szCs w:val="22"/>
        </w:rPr>
        <w:t>Ufficio di Pastorale giovanile dell</w:t>
      </w:r>
      <w:r w:rsidR="00DC2D26">
        <w:rPr>
          <w:rStyle w:val="Enfasigrassetto"/>
          <w:rFonts w:ascii="Calibri" w:hAnsi="Calibri" w:cs="Calibri"/>
          <w:b w:val="0"/>
          <w:bCs/>
          <w:sz w:val="22"/>
          <w:szCs w:val="22"/>
        </w:rPr>
        <w:t xml:space="preserve">e </w:t>
      </w:r>
      <w:r w:rsidR="00DB088B">
        <w:rPr>
          <w:rStyle w:val="Enfasigrassetto"/>
          <w:rFonts w:ascii="Calibri" w:hAnsi="Calibri" w:cs="Calibri"/>
          <w:b w:val="0"/>
          <w:bCs/>
          <w:sz w:val="22"/>
          <w:szCs w:val="22"/>
        </w:rPr>
        <w:t>Ispettori</w:t>
      </w:r>
      <w:r w:rsidR="00DC2D26">
        <w:rPr>
          <w:rStyle w:val="Enfasigrassetto"/>
          <w:rFonts w:ascii="Calibri" w:hAnsi="Calibri" w:cs="Calibri"/>
          <w:b w:val="0"/>
          <w:bCs/>
          <w:sz w:val="22"/>
          <w:szCs w:val="22"/>
        </w:rPr>
        <w:t>e</w:t>
      </w:r>
      <w:r w:rsidR="00DB088B">
        <w:rPr>
          <w:rStyle w:val="Enfasigrassetto"/>
          <w:rFonts w:ascii="Calibri" w:hAnsi="Calibri" w:cs="Calibri"/>
          <w:b w:val="0"/>
          <w:bCs/>
          <w:sz w:val="22"/>
          <w:szCs w:val="22"/>
        </w:rPr>
        <w:t xml:space="preserve"> INE</w:t>
      </w:r>
      <w:r w:rsidR="00DC2D26">
        <w:rPr>
          <w:rStyle w:val="Enfasigrassetto"/>
          <w:rFonts w:ascii="Calibri" w:hAnsi="Calibri" w:cs="Calibri"/>
          <w:b w:val="0"/>
          <w:bCs/>
          <w:sz w:val="22"/>
          <w:szCs w:val="22"/>
        </w:rPr>
        <w:t xml:space="preserve"> e ITV</w:t>
      </w:r>
      <w:r w:rsidRPr="00AE08CA">
        <w:rPr>
          <w:rStyle w:val="Enfasigrassetto"/>
          <w:rFonts w:ascii="Calibri" w:hAnsi="Calibri" w:cs="Calibri"/>
          <w:b w:val="0"/>
          <w:bCs/>
          <w:sz w:val="22"/>
          <w:szCs w:val="22"/>
        </w:rPr>
        <w:t>,</w:t>
      </w:r>
      <w:r w:rsidRPr="00AE08CA">
        <w:rPr>
          <w:rFonts w:ascii="Calibri" w:hAnsi="Calibri" w:cs="Calibri"/>
          <w:sz w:val="22"/>
          <w:szCs w:val="22"/>
        </w:rPr>
        <w:t xml:space="preserve"> avrà la durata di </w:t>
      </w:r>
      <w:r w:rsidR="00DB088B">
        <w:rPr>
          <w:rFonts w:ascii="Calibri" w:hAnsi="Calibri" w:cs="Calibri"/>
          <w:sz w:val="22"/>
          <w:szCs w:val="22"/>
        </w:rPr>
        <w:t>176</w:t>
      </w:r>
      <w:r w:rsidRPr="00AE08CA">
        <w:rPr>
          <w:rFonts w:ascii="Calibri" w:hAnsi="Calibri" w:cs="Calibri"/>
          <w:sz w:val="22"/>
          <w:szCs w:val="22"/>
        </w:rPr>
        <w:t xml:space="preserve"> ore di lezione </w:t>
      </w:r>
      <w:r w:rsidR="00DB088B">
        <w:rPr>
          <w:rFonts w:ascii="Calibri" w:hAnsi="Calibri" w:cs="Calibri"/>
          <w:sz w:val="22"/>
          <w:szCs w:val="22"/>
        </w:rPr>
        <w:t xml:space="preserve">e di </w:t>
      </w:r>
      <w:r w:rsidR="00DC2D26" w:rsidRPr="00DC2D26">
        <w:rPr>
          <w:rFonts w:ascii="Calibri" w:hAnsi="Calibri" w:cs="Calibri"/>
          <w:sz w:val="22"/>
          <w:szCs w:val="22"/>
        </w:rPr>
        <w:t>24</w:t>
      </w:r>
      <w:r w:rsidR="00DB088B" w:rsidRPr="00DC2D26">
        <w:rPr>
          <w:rFonts w:ascii="Calibri" w:hAnsi="Calibri" w:cs="Calibri"/>
          <w:sz w:val="22"/>
          <w:szCs w:val="22"/>
        </w:rPr>
        <w:t xml:space="preserve"> </w:t>
      </w:r>
      <w:r w:rsidR="00DB088B">
        <w:rPr>
          <w:rFonts w:ascii="Calibri" w:hAnsi="Calibri" w:cs="Calibri"/>
          <w:sz w:val="22"/>
          <w:szCs w:val="22"/>
        </w:rPr>
        <w:t xml:space="preserve">di laboratori, </w:t>
      </w:r>
      <w:r w:rsidRPr="00AE08CA">
        <w:rPr>
          <w:rFonts w:ascii="Calibri" w:hAnsi="Calibri" w:cs="Calibri"/>
          <w:sz w:val="22"/>
          <w:szCs w:val="22"/>
        </w:rPr>
        <w:t>tenut</w:t>
      </w:r>
      <w:r w:rsidR="00DB088B">
        <w:rPr>
          <w:rFonts w:ascii="Calibri" w:hAnsi="Calibri" w:cs="Calibri"/>
          <w:sz w:val="22"/>
          <w:szCs w:val="22"/>
        </w:rPr>
        <w:t>i</w:t>
      </w:r>
      <w:r w:rsidRPr="00AE08CA">
        <w:rPr>
          <w:rFonts w:ascii="Calibri" w:hAnsi="Calibri" w:cs="Calibri"/>
          <w:sz w:val="22"/>
          <w:szCs w:val="22"/>
        </w:rPr>
        <w:t xml:space="preserve"> da Docenti incaricati dallo IUSVE, per un totale di </w:t>
      </w:r>
      <w:r w:rsidR="00DB088B">
        <w:rPr>
          <w:rFonts w:ascii="Calibri" w:hAnsi="Calibri" w:cs="Calibri"/>
          <w:sz w:val="22"/>
          <w:szCs w:val="22"/>
        </w:rPr>
        <w:t>2</w:t>
      </w:r>
      <w:r w:rsidRPr="00AE08CA">
        <w:rPr>
          <w:rFonts w:ascii="Calibri" w:hAnsi="Calibri" w:cs="Calibri"/>
          <w:sz w:val="22"/>
          <w:szCs w:val="22"/>
        </w:rPr>
        <w:t>0 CFU (Crediti Formativi Universitari). Il corso di Alta Formazione afferisce al dipartimento di Pedagogia, in collaborazione con quello di Psicologia</w:t>
      </w:r>
      <w:r w:rsidR="00DB088B">
        <w:rPr>
          <w:rFonts w:ascii="Calibri" w:hAnsi="Calibri" w:cs="Calibri"/>
          <w:sz w:val="22"/>
          <w:szCs w:val="22"/>
        </w:rPr>
        <w:t xml:space="preserve"> e di Comunicazione</w:t>
      </w:r>
      <w:r w:rsidRPr="00AE08CA">
        <w:rPr>
          <w:rFonts w:ascii="Calibri" w:hAnsi="Calibri" w:cs="Calibri"/>
          <w:sz w:val="22"/>
          <w:szCs w:val="22"/>
        </w:rPr>
        <w:t>.</w:t>
      </w:r>
    </w:p>
    <w:p w14:paraId="19E06E13" w14:textId="77777777" w:rsidR="006504AD" w:rsidRPr="00AE08CA" w:rsidRDefault="006504AD" w:rsidP="00AE08CA">
      <w:pPr>
        <w:pStyle w:val="Paragrafoelenco"/>
        <w:numPr>
          <w:ilvl w:val="0"/>
          <w:numId w:val="1"/>
        </w:numPr>
        <w:ind w:left="284"/>
        <w:jc w:val="both"/>
      </w:pPr>
      <w:r w:rsidRPr="00AE08CA">
        <w:t xml:space="preserve">Gli studenti si iscriveranno </w:t>
      </w:r>
      <w:r w:rsidR="00DC2D26">
        <w:t>presso gli uffici di Pastorale Giovanile</w:t>
      </w:r>
      <w:r w:rsidRPr="00AE08CA">
        <w:t xml:space="preserve"> pagando la quota stabilita e ricevendo regolare ricevuta di versamento secondo le modalità e le scadenze indicate </w:t>
      </w:r>
      <w:r w:rsidR="00DC2D26">
        <w:t>dagli uffici di Pastorale Giovanile</w:t>
      </w:r>
      <w:r w:rsidRPr="00AE08CA">
        <w:t>.</w:t>
      </w:r>
    </w:p>
    <w:p w14:paraId="51EB9DBA" w14:textId="77777777" w:rsidR="006504AD" w:rsidRPr="00AE08CA" w:rsidRDefault="006504AD" w:rsidP="00AE08CA">
      <w:pPr>
        <w:pStyle w:val="Paragrafoelenco"/>
        <w:numPr>
          <w:ilvl w:val="0"/>
          <w:numId w:val="1"/>
        </w:numPr>
        <w:ind w:left="284"/>
        <w:jc w:val="both"/>
      </w:pPr>
      <w:r w:rsidRPr="00AE08CA">
        <w:t>Al momento dell’iscrizione gli studenti dovranno compilare la “Scheda di iscrizione” con i propri dati anagrafici, i recapiti e la propria situazione formativa.</w:t>
      </w:r>
    </w:p>
    <w:p w14:paraId="570EC5B5" w14:textId="77777777" w:rsidR="006504AD" w:rsidRPr="00AE08CA" w:rsidRDefault="006504AD" w:rsidP="00AE08CA">
      <w:pPr>
        <w:pStyle w:val="Paragrafoelenco"/>
        <w:numPr>
          <w:ilvl w:val="0"/>
          <w:numId w:val="1"/>
        </w:numPr>
        <w:ind w:left="284"/>
        <w:jc w:val="both"/>
      </w:pPr>
      <w:r w:rsidRPr="00AE08CA">
        <w:t>Copia di tale scheda, assieme alla fotocopia di un documento di identi</w:t>
      </w:r>
      <w:r w:rsidR="00417D1A" w:rsidRPr="00AE08CA">
        <w:t>t</w:t>
      </w:r>
      <w:r w:rsidRPr="00AE08CA">
        <w:t>à</w:t>
      </w:r>
      <w:r w:rsidR="00F40193" w:rsidRPr="00AE08CA">
        <w:t xml:space="preserve"> e ad una foto,</w:t>
      </w:r>
      <w:r w:rsidRPr="00AE08CA">
        <w:t xml:space="preserve"> sarà trasmessa alla Segreteria Generale IUSVE</w:t>
      </w:r>
      <w:r w:rsidR="00F40193" w:rsidRPr="00AE08CA">
        <w:t xml:space="preserve"> di Venezia Mestre</w:t>
      </w:r>
      <w:r w:rsidRPr="00AE08CA">
        <w:t xml:space="preserve"> entro il primo mese di corso.</w:t>
      </w:r>
    </w:p>
    <w:p w14:paraId="6CC38220" w14:textId="48DB1BEC" w:rsidR="006504AD" w:rsidRPr="00AE08CA" w:rsidRDefault="00C35F3D" w:rsidP="00AE08CA">
      <w:pPr>
        <w:pStyle w:val="Paragrafoelenco"/>
        <w:numPr>
          <w:ilvl w:val="0"/>
          <w:numId w:val="1"/>
        </w:numPr>
        <w:ind w:left="284"/>
        <w:jc w:val="both"/>
      </w:pPr>
      <w:r>
        <w:t>Entro 30 giorni</w:t>
      </w:r>
      <w:r w:rsidR="006504AD" w:rsidRPr="00AE08CA">
        <w:t xml:space="preserve"> dopo la fine del Corso gli studenti che</w:t>
      </w:r>
      <w:r w:rsidR="00F40193" w:rsidRPr="00AE08CA">
        <w:t>, espletato l’obbligo di frequenza e svolt</w:t>
      </w:r>
      <w:r w:rsidR="00DC2D26">
        <w:t>a</w:t>
      </w:r>
      <w:r w:rsidR="00F40193" w:rsidRPr="00AE08CA">
        <w:t xml:space="preserve"> </w:t>
      </w:r>
      <w:r w:rsidR="00AE08CA" w:rsidRPr="00AE08CA">
        <w:t>la prova finale</w:t>
      </w:r>
      <w:r w:rsidR="00F40193" w:rsidRPr="00AE08CA">
        <w:t>,</w:t>
      </w:r>
      <w:r w:rsidR="006504AD" w:rsidRPr="00AE08CA">
        <w:t xml:space="preserve"> vogliono ricevere l’Attestato di Alta Formazione da parte dello IUSVE dovranno versare allo IUSVE la tassa </w:t>
      </w:r>
      <w:r w:rsidR="006504AD" w:rsidRPr="00DC2D26">
        <w:t xml:space="preserve">diploma di € </w:t>
      </w:r>
      <w:r w:rsidR="00DC2D26" w:rsidRPr="00DC2D26">
        <w:t>8</w:t>
      </w:r>
      <w:r w:rsidR="006504AD" w:rsidRPr="00DC2D26">
        <w:t xml:space="preserve">0, </w:t>
      </w:r>
      <w:r w:rsidR="006504AD" w:rsidRPr="00AE08CA">
        <w:t>secondo le indicazioni che saranno fornite a tempo opportuno.</w:t>
      </w:r>
    </w:p>
    <w:p w14:paraId="2363E982" w14:textId="77777777" w:rsidR="00F40193" w:rsidRPr="00AE08CA" w:rsidRDefault="00F40193" w:rsidP="00AE08CA">
      <w:pPr>
        <w:pStyle w:val="Paragrafoelenco"/>
        <w:numPr>
          <w:ilvl w:val="0"/>
          <w:numId w:val="1"/>
        </w:numPr>
        <w:ind w:left="284"/>
        <w:jc w:val="both"/>
      </w:pPr>
      <w:r w:rsidRPr="00AE08CA">
        <w:t>La frequenza al Corso di Alta Formazione è obbligatoria per almeno 2/3 delle lezioni. Il controllo delle presenze avverrà mediante firma in entrata e in uscita per ciascuna giornata di corso. Nel caso si superino le assenze consentite non si potrà accedere all’attestato di Alta Formazione.</w:t>
      </w:r>
    </w:p>
    <w:p w14:paraId="4B01D8A6" w14:textId="77777777" w:rsidR="00F40193" w:rsidRPr="00AE08CA" w:rsidRDefault="00F40193" w:rsidP="00AE08CA">
      <w:pPr>
        <w:pStyle w:val="Paragrafoelenco"/>
        <w:numPr>
          <w:ilvl w:val="0"/>
          <w:numId w:val="1"/>
        </w:numPr>
        <w:ind w:left="284"/>
        <w:jc w:val="both"/>
      </w:pPr>
      <w:r w:rsidRPr="00AE08CA">
        <w:t xml:space="preserve">Gli studenti potranno avvalersi della piattaforma web per il supporto alle lezioni accessibile all’indirizzo http://master.iusve.it; ciascun corsista riceverà </w:t>
      </w:r>
      <w:r w:rsidR="00DC2D26">
        <w:t>dagli uffici di Pastorale Giovanile</w:t>
      </w:r>
      <w:r w:rsidR="00DC2D26" w:rsidRPr="00AE08CA">
        <w:t xml:space="preserve"> </w:t>
      </w:r>
      <w:r w:rsidRPr="00AE08CA">
        <w:t xml:space="preserve">i propri dati (username e password) per accedere alla piattaforma. </w:t>
      </w:r>
    </w:p>
    <w:p w14:paraId="20E12987" w14:textId="77777777" w:rsidR="006504AD" w:rsidRPr="00AE08CA" w:rsidRDefault="00AE08CA" w:rsidP="00AE08CA">
      <w:pPr>
        <w:pStyle w:val="Paragrafoelenco"/>
        <w:numPr>
          <w:ilvl w:val="0"/>
          <w:numId w:val="1"/>
        </w:numPr>
        <w:ind w:left="284"/>
        <w:jc w:val="both"/>
      </w:pPr>
      <w:r w:rsidRPr="00AE08CA">
        <w:t xml:space="preserve">Gli studenti troveranno all’interno della piattaforma la scheda di ciascun corso, </w:t>
      </w:r>
      <w:r w:rsidR="006504AD" w:rsidRPr="00AE08CA">
        <w:t>predisposta da</w:t>
      </w:r>
      <w:r w:rsidRPr="00AE08CA">
        <w:t>l</w:t>
      </w:r>
      <w:r w:rsidR="006504AD" w:rsidRPr="00AE08CA">
        <w:t xml:space="preserve"> Docente, con l’indicazione di obiettivi, contenuti, modalità di lezione, bib</w:t>
      </w:r>
      <w:r w:rsidR="00C51658" w:rsidRPr="00AE08CA">
        <w:t>liografia, recapito del Docente.</w:t>
      </w:r>
      <w:r w:rsidRPr="00AE08CA">
        <w:t xml:space="preserve"> Troveranno inoltre materiali relativi alla lezione ed altre risorse formative.</w:t>
      </w:r>
    </w:p>
    <w:p w14:paraId="7902F5FC" w14:textId="0B6DA1EF" w:rsidR="00AE08CA" w:rsidRPr="00AE08CA" w:rsidRDefault="00AE08CA" w:rsidP="00AE08CA">
      <w:pPr>
        <w:pStyle w:val="Paragrafoelenco"/>
        <w:numPr>
          <w:ilvl w:val="0"/>
          <w:numId w:val="1"/>
        </w:numPr>
        <w:ind w:left="284"/>
        <w:jc w:val="both"/>
      </w:pPr>
      <w:r w:rsidRPr="00AE08CA">
        <w:rPr>
          <w:rFonts w:cs="Calibri"/>
          <w:bCs/>
        </w:rPr>
        <w:t xml:space="preserve">Gli studenti che, terminato </w:t>
      </w:r>
      <w:r w:rsidR="00DB088B">
        <w:rPr>
          <w:rFonts w:cs="Calibri"/>
          <w:bCs/>
        </w:rPr>
        <w:t xml:space="preserve">positivamente </w:t>
      </w:r>
      <w:r w:rsidRPr="00AE08CA">
        <w:rPr>
          <w:rFonts w:cs="Calibri"/>
          <w:bCs/>
        </w:rPr>
        <w:t xml:space="preserve">il </w:t>
      </w:r>
      <w:r w:rsidRPr="00AE08CA">
        <w:rPr>
          <w:rFonts w:cs="Calibri"/>
        </w:rPr>
        <w:t xml:space="preserve">Corso di Alta Formazione </w:t>
      </w:r>
      <w:r w:rsidR="002B7720">
        <w:rPr>
          <w:rFonts w:cs="Calibri"/>
        </w:rPr>
        <w:t>in</w:t>
      </w:r>
      <w:r w:rsidRPr="00AE08CA">
        <w:rPr>
          <w:rFonts w:cs="Calibri"/>
        </w:rPr>
        <w:t xml:space="preserve"> </w:t>
      </w:r>
      <w:r w:rsidR="00DB088B">
        <w:rPr>
          <w:rStyle w:val="Enfasigrassetto"/>
          <w:rFonts w:cs="Calibri"/>
          <w:b w:val="0"/>
          <w:bCs/>
          <w:i/>
        </w:rPr>
        <w:t>Educatore di Pastorale giovanile</w:t>
      </w:r>
      <w:r w:rsidRPr="00AE08CA">
        <w:rPr>
          <w:rFonts w:cs="Calibri"/>
          <w:bCs/>
        </w:rPr>
        <w:t xml:space="preserve">, decidono di iscriversi alla laurea triennale IUSVE in </w:t>
      </w:r>
      <w:r w:rsidRPr="00AE08CA">
        <w:rPr>
          <w:rFonts w:cs="Calibri"/>
        </w:rPr>
        <w:t>Scienze dell’educazione - Educatore sociale</w:t>
      </w:r>
      <w:r w:rsidRPr="00AE08CA">
        <w:rPr>
          <w:rFonts w:cs="Calibri"/>
          <w:bCs/>
        </w:rPr>
        <w:t xml:space="preserve"> o in Psicologia dell’educazione avranno la possibilità di ottenere un riconoscimento di Crediti Formativi Universitari (CFU) o ECTS, </w:t>
      </w:r>
      <w:r w:rsidR="00DB088B">
        <w:rPr>
          <w:rFonts w:cs="Calibri"/>
          <w:bCs/>
        </w:rPr>
        <w:t>secondo la tabella allegata, e comunque fino a un massimo di</w:t>
      </w:r>
      <w:r w:rsidRPr="00AE08CA">
        <w:rPr>
          <w:rFonts w:cs="Calibri"/>
          <w:bCs/>
        </w:rPr>
        <w:t xml:space="preserve"> 20 CFU</w:t>
      </w:r>
      <w:r w:rsidR="00DB088B">
        <w:rPr>
          <w:rFonts w:cs="Calibri"/>
          <w:bCs/>
        </w:rPr>
        <w:t>, rispetto ai piani di studio in vigore attualmente.</w:t>
      </w:r>
    </w:p>
    <w:p w14:paraId="01A3AB81" w14:textId="65A90984" w:rsidR="006504AD" w:rsidRPr="00B927FA" w:rsidRDefault="006504AD" w:rsidP="00AE08CA">
      <w:pPr>
        <w:pStyle w:val="Paragrafoelenco"/>
        <w:numPr>
          <w:ilvl w:val="0"/>
          <w:numId w:val="1"/>
        </w:numPr>
        <w:ind w:left="284"/>
        <w:jc w:val="both"/>
      </w:pPr>
      <w:r w:rsidRPr="00B927FA">
        <w:t xml:space="preserve">Per la valutazione (e il conseguente riconoscimento dei CFU erogati dallo IUSVE) verrà richiesta ai corsisti una verifica scritta da svolgere personalmente. La Direzione del Corso fornirà, entro l’ultima lezione, una lista di 10 domande/tesi di carattere trasversale e sintetico; ogni studente </w:t>
      </w:r>
      <w:r w:rsidR="00DB088B" w:rsidRPr="00B927FA">
        <w:t xml:space="preserve">potrà </w:t>
      </w:r>
      <w:r w:rsidRPr="00B927FA">
        <w:t>sceglier</w:t>
      </w:r>
      <w:r w:rsidR="00DB088B" w:rsidRPr="00B927FA">
        <w:t>e</w:t>
      </w:r>
      <w:r w:rsidRPr="00B927FA">
        <w:t xml:space="preserve"> </w:t>
      </w:r>
      <w:r w:rsidR="00DB088B" w:rsidRPr="00B927FA">
        <w:t>una</w:t>
      </w:r>
      <w:r w:rsidRPr="00B927FA">
        <w:t xml:space="preserve"> tesi a piacere e svilupp</w:t>
      </w:r>
      <w:r w:rsidR="00DB088B" w:rsidRPr="00B927FA">
        <w:t>arla</w:t>
      </w:r>
      <w:r w:rsidRPr="00B927FA">
        <w:t xml:space="preserve">, in forma scritta, </w:t>
      </w:r>
      <w:r w:rsidR="00DB088B" w:rsidRPr="00B927FA">
        <w:t>secondo le indicazioni che saranno fornite dalla Segreteria del Corso al momento opportuno. La tesi d</w:t>
      </w:r>
      <w:r w:rsidR="00FF256E">
        <w:t>ovrà essere ultimata entro 60 giorni</w:t>
      </w:r>
      <w:bookmarkStart w:id="0" w:name="_GoBack"/>
      <w:bookmarkEnd w:id="0"/>
      <w:r w:rsidR="00DB088B" w:rsidRPr="00B927FA">
        <w:t xml:space="preserve"> dalla fine del corso.</w:t>
      </w:r>
    </w:p>
    <w:p w14:paraId="7EF71727" w14:textId="77777777" w:rsidR="006504AD" w:rsidRPr="00AE08CA" w:rsidRDefault="006504AD" w:rsidP="00AE08CA">
      <w:pPr>
        <w:pStyle w:val="Paragrafoelenco"/>
        <w:numPr>
          <w:ilvl w:val="0"/>
          <w:numId w:val="1"/>
        </w:numPr>
        <w:ind w:left="284"/>
        <w:jc w:val="both"/>
      </w:pPr>
      <w:r w:rsidRPr="00AE08CA">
        <w:t>Eventuali corsisti non in possesso del diploma di maturità potranno accedere al Corso di Alta Formazione in qualità di uditori, ricevendo, alla fine, un “Attestato di partecipazione”, senza essere tenuti alla verifica.</w:t>
      </w:r>
    </w:p>
    <w:p w14:paraId="68402236" w14:textId="77777777" w:rsidR="00AE08CA" w:rsidRPr="00AE08CA" w:rsidRDefault="00AE08CA" w:rsidP="00AE08CA">
      <w:pPr>
        <w:pStyle w:val="Paragrafoelenco"/>
        <w:numPr>
          <w:ilvl w:val="0"/>
          <w:numId w:val="1"/>
        </w:numPr>
        <w:ind w:left="284"/>
        <w:jc w:val="both"/>
      </w:pPr>
      <w:r>
        <w:t>Per quanto non definito nel presente Regolamento, ci si riferirà al Regolamento Generale dello IUSVE.</w:t>
      </w:r>
    </w:p>
    <w:sectPr w:rsidR="00AE08CA" w:rsidRPr="00AE08CA" w:rsidSect="00AE08CA">
      <w:headerReference w:type="default" r:id="rId8"/>
      <w:footerReference w:type="default" r:id="rId9"/>
      <w:pgSz w:w="11900" w:h="16840"/>
      <w:pgMar w:top="1809" w:right="851" w:bottom="1134" w:left="851" w:header="567" w:footer="54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BD0FD" w14:textId="77777777" w:rsidR="004C4388" w:rsidRDefault="004C4388">
      <w:r>
        <w:separator/>
      </w:r>
    </w:p>
  </w:endnote>
  <w:endnote w:type="continuationSeparator" w:id="0">
    <w:p w14:paraId="10464C56" w14:textId="77777777" w:rsidR="004C4388" w:rsidRDefault="004C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4B6C8" w14:textId="77777777" w:rsidR="00F40193" w:rsidRDefault="00F40193" w:rsidP="00681EEE">
    <w:pPr>
      <w:pStyle w:val="Pidipagina"/>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D5E56" w14:textId="77777777" w:rsidR="004C4388" w:rsidRDefault="004C4388">
      <w:r>
        <w:separator/>
      </w:r>
    </w:p>
  </w:footnote>
  <w:footnote w:type="continuationSeparator" w:id="0">
    <w:p w14:paraId="35F56956" w14:textId="77777777" w:rsidR="004C4388" w:rsidRDefault="004C43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A65F" w14:textId="77777777" w:rsidR="00F40193" w:rsidRPr="004F25F8" w:rsidRDefault="00F40193" w:rsidP="00A01448">
    <w:pPr>
      <w:pStyle w:val="Intestazione"/>
      <w:tabs>
        <w:tab w:val="clear" w:pos="4986"/>
        <w:tab w:val="clear" w:pos="9972"/>
        <w:tab w:val="left" w:pos="8183"/>
      </w:tabs>
      <w:rPr>
        <w:noProof/>
        <w:lang w:eastAsia="it-IT"/>
      </w:rPr>
    </w:pPr>
    <w:r>
      <w:rPr>
        <w:noProof/>
        <w:lang w:eastAsia="it-IT"/>
      </w:rPr>
      <w:drawing>
        <wp:inline distT="0" distB="0" distL="0" distR="0" wp14:anchorId="7255AE34" wp14:editId="5C08FE3F">
          <wp:extent cx="2370455" cy="630555"/>
          <wp:effectExtent l="0" t="0" r="0" b="0"/>
          <wp:docPr id="1" name="Immagine 1" descr="Logo IUSV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USV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455" cy="630555"/>
                  </a:xfrm>
                  <a:prstGeom prst="rect">
                    <a:avLst/>
                  </a:prstGeom>
                  <a:noFill/>
                  <a:ln>
                    <a:noFill/>
                  </a:ln>
                </pic:spPr>
              </pic:pic>
            </a:graphicData>
          </a:graphic>
        </wp:inline>
      </w:drawing>
    </w:r>
    <w:r>
      <w:rPr>
        <w:noProof/>
        <w:lang w:eastAsia="it-IT"/>
      </w:rPr>
      <w:tab/>
    </w:r>
  </w:p>
  <w:p w14:paraId="108D4688" w14:textId="77777777" w:rsidR="00F40193" w:rsidRPr="004F25F8" w:rsidRDefault="00F40193" w:rsidP="00A01448">
    <w:pPr>
      <w:pStyle w:val="Intestazione"/>
      <w:rPr>
        <w:rFonts w:ascii="Times New Roman" w:hAnsi="Times New Roman"/>
        <w:noProof/>
        <w:color w:val="B00000"/>
        <w:sz w:val="23"/>
        <w:szCs w:val="23"/>
        <w:lang w:eastAsia="it-IT"/>
      </w:rPr>
    </w:pPr>
    <w:r w:rsidRPr="004F25F8">
      <w:rPr>
        <w:rFonts w:ascii="Times New Roman" w:hAnsi="Times New Roman"/>
        <w:noProof/>
        <w:color w:val="B00000"/>
        <w:sz w:val="23"/>
        <w:szCs w:val="23"/>
        <w:lang w:eastAsia="it-IT"/>
      </w:rPr>
      <w:t>Istituto Universitario Salesiano</w:t>
    </w:r>
    <w:r w:rsidRPr="00711AD9">
      <w:rPr>
        <w:rFonts w:ascii="Times New Roman" w:hAnsi="Times New Roman"/>
        <w:noProof/>
        <w:color w:val="B00000"/>
        <w:sz w:val="18"/>
        <w:szCs w:val="18"/>
        <w:lang w:eastAsia="it-IT"/>
      </w:rPr>
      <w:t xml:space="preserve"> </w:t>
    </w:r>
    <w:r w:rsidRPr="004F25F8">
      <w:rPr>
        <w:rFonts w:ascii="Times New Roman" w:hAnsi="Times New Roman"/>
        <w:noProof/>
        <w:color w:val="B00000"/>
        <w:sz w:val="23"/>
        <w:szCs w:val="23"/>
        <w:lang w:eastAsia="it-IT"/>
      </w:rPr>
      <w:t>Venezia</w:t>
    </w:r>
  </w:p>
  <w:tbl>
    <w:tblPr>
      <w:tblW w:w="0" w:type="auto"/>
      <w:tblLook w:val="04A0" w:firstRow="1" w:lastRow="0" w:firstColumn="1" w:lastColumn="0" w:noHBand="0" w:noVBand="1"/>
    </w:tblPr>
    <w:tblGrid>
      <w:gridCol w:w="3936"/>
      <w:gridCol w:w="6402"/>
    </w:tblGrid>
    <w:tr w:rsidR="00F40193" w:rsidRPr="00AE6982" w14:paraId="6CDFD0A8" w14:textId="77777777" w:rsidTr="00FB72A2">
      <w:tc>
        <w:tcPr>
          <w:tcW w:w="3936" w:type="dxa"/>
          <w:shd w:val="clear" w:color="auto" w:fill="auto"/>
        </w:tcPr>
        <w:p w14:paraId="16D795D7" w14:textId="77777777" w:rsidR="00F40193" w:rsidRPr="00AE6982" w:rsidRDefault="00F40193" w:rsidP="00FB72A2">
          <w:pPr>
            <w:pStyle w:val="Intestazione"/>
            <w:jc w:val="center"/>
            <w:rPr>
              <w:rFonts w:ascii="Times New Roman" w:hAnsi="Times New Roman"/>
              <w:noProof/>
              <w:sz w:val="16"/>
              <w:lang w:eastAsia="it-IT"/>
            </w:rPr>
          </w:pPr>
          <w:r w:rsidRPr="00AE6982">
            <w:rPr>
              <w:rFonts w:ascii="Times New Roman" w:hAnsi="Times New Roman"/>
              <w:noProof/>
              <w:sz w:val="16"/>
              <w:lang w:eastAsia="it-IT"/>
            </w:rPr>
            <w:t>aggregato alla Facoltà di Scienze dell’Educazione</w:t>
          </w:r>
        </w:p>
      </w:tc>
      <w:tc>
        <w:tcPr>
          <w:tcW w:w="6402" w:type="dxa"/>
          <w:shd w:val="clear" w:color="auto" w:fill="auto"/>
        </w:tcPr>
        <w:p w14:paraId="679C290D" w14:textId="77777777" w:rsidR="00F40193" w:rsidRPr="00AE6982" w:rsidRDefault="00F40193" w:rsidP="00A51601">
          <w:pPr>
            <w:pStyle w:val="Intestazione"/>
            <w:jc w:val="right"/>
            <w:rPr>
              <w:rFonts w:ascii="Times New Roman" w:hAnsi="Times New Roman"/>
              <w:noProof/>
              <w:color w:val="B00000"/>
              <w:sz w:val="16"/>
              <w:lang w:eastAsia="it-IT"/>
            </w:rPr>
          </w:pPr>
          <w:r w:rsidRPr="00AE6982">
            <w:rPr>
              <w:rFonts w:ascii="Times New Roman" w:hAnsi="Times New Roman"/>
              <w:noProof/>
              <w:sz w:val="16"/>
              <w:lang w:eastAsia="it-IT"/>
            </w:rPr>
            <w:t>Via dei Salesiani, 15</w:t>
          </w:r>
          <w:r w:rsidRPr="00AE6982">
            <w:rPr>
              <w:rFonts w:ascii="Times New Roman" w:hAnsi="Times New Roman"/>
              <w:noProof/>
              <w:color w:val="B00000"/>
              <w:sz w:val="16"/>
              <w:lang w:eastAsia="it-IT"/>
            </w:rPr>
            <w:t xml:space="preserve"> |</w:t>
          </w:r>
          <w:r w:rsidRPr="00AE6982">
            <w:rPr>
              <w:rFonts w:ascii="Times New Roman" w:hAnsi="Times New Roman"/>
              <w:noProof/>
              <w:sz w:val="16"/>
              <w:lang w:eastAsia="it-IT"/>
            </w:rPr>
            <w:t xml:space="preserve"> 30174 Mestre (VE) </w:t>
          </w:r>
          <w:r w:rsidRPr="00AE6982">
            <w:rPr>
              <w:rFonts w:ascii="Times New Roman" w:hAnsi="Times New Roman"/>
              <w:noProof/>
              <w:color w:val="B00000"/>
              <w:sz w:val="16"/>
              <w:lang w:eastAsia="it-IT"/>
            </w:rPr>
            <w:t>|</w:t>
          </w:r>
          <w:r w:rsidRPr="00AE6982">
            <w:rPr>
              <w:rFonts w:ascii="Times New Roman" w:hAnsi="Times New Roman"/>
              <w:noProof/>
              <w:sz w:val="16"/>
              <w:lang w:eastAsia="it-IT"/>
            </w:rPr>
            <w:t xml:space="preserve"> +39 041 54985</w:t>
          </w:r>
          <w:r>
            <w:rPr>
              <w:rFonts w:ascii="Times New Roman" w:hAnsi="Times New Roman"/>
              <w:noProof/>
              <w:sz w:val="16"/>
              <w:lang w:eastAsia="it-IT"/>
            </w:rPr>
            <w:t>11</w:t>
          </w:r>
        </w:p>
      </w:tc>
    </w:tr>
    <w:tr w:rsidR="00F40193" w:rsidRPr="00AE6982" w14:paraId="2BAD176F" w14:textId="77777777" w:rsidTr="00FB72A2">
      <w:tc>
        <w:tcPr>
          <w:tcW w:w="3936" w:type="dxa"/>
          <w:shd w:val="clear" w:color="auto" w:fill="auto"/>
        </w:tcPr>
        <w:p w14:paraId="61549D50" w14:textId="77777777" w:rsidR="00F40193" w:rsidRPr="00AE6982" w:rsidRDefault="00F40193" w:rsidP="00256D54">
          <w:pPr>
            <w:pStyle w:val="Intestazione"/>
            <w:jc w:val="center"/>
            <w:rPr>
              <w:rFonts w:ascii="Times New Roman" w:hAnsi="Times New Roman"/>
              <w:noProof/>
              <w:sz w:val="16"/>
              <w:lang w:eastAsia="it-IT"/>
            </w:rPr>
          </w:pPr>
          <w:r>
            <w:rPr>
              <w:rFonts w:ascii="Times New Roman" w:hAnsi="Times New Roman"/>
              <w:noProof/>
              <w:sz w:val="16"/>
              <w:lang w:eastAsia="it-IT"/>
            </w:rPr>
            <w:t>dell’</w:t>
          </w:r>
          <w:r w:rsidRPr="00AE6982">
            <w:rPr>
              <w:rFonts w:ascii="Times New Roman" w:hAnsi="Times New Roman"/>
              <w:noProof/>
              <w:sz w:val="16"/>
              <w:lang w:eastAsia="it-IT"/>
            </w:rPr>
            <w:t xml:space="preserve">Università </w:t>
          </w:r>
          <w:r>
            <w:rPr>
              <w:rFonts w:ascii="Times New Roman" w:hAnsi="Times New Roman"/>
              <w:noProof/>
              <w:sz w:val="16"/>
              <w:lang w:eastAsia="it-IT"/>
            </w:rPr>
            <w:t xml:space="preserve">Pontificia </w:t>
          </w:r>
          <w:r w:rsidRPr="00AE6982">
            <w:rPr>
              <w:rFonts w:ascii="Times New Roman" w:hAnsi="Times New Roman"/>
              <w:noProof/>
              <w:sz w:val="16"/>
              <w:lang w:eastAsia="it-IT"/>
            </w:rPr>
            <w:t>Salesiana di Roma</w:t>
          </w:r>
        </w:p>
      </w:tc>
      <w:tc>
        <w:tcPr>
          <w:tcW w:w="6402" w:type="dxa"/>
          <w:shd w:val="clear" w:color="auto" w:fill="auto"/>
        </w:tcPr>
        <w:p w14:paraId="0623EFA4" w14:textId="77777777" w:rsidR="00F40193" w:rsidRPr="00AE6982" w:rsidRDefault="00F40193" w:rsidP="00FB72A2">
          <w:pPr>
            <w:pStyle w:val="Intestazione"/>
            <w:jc w:val="right"/>
            <w:rPr>
              <w:rFonts w:ascii="Times New Roman" w:hAnsi="Times New Roman"/>
              <w:noProof/>
              <w:sz w:val="16"/>
              <w:lang w:eastAsia="it-IT"/>
            </w:rPr>
          </w:pPr>
          <w:r>
            <w:rPr>
              <w:rFonts w:ascii="Times New Roman" w:hAnsi="Times New Roman"/>
              <w:noProof/>
              <w:sz w:val="16"/>
              <w:lang w:eastAsia="it-IT"/>
            </w:rPr>
            <w:t>info</w:t>
          </w:r>
          <w:r w:rsidRPr="00AE6982">
            <w:rPr>
              <w:rFonts w:ascii="Times New Roman" w:hAnsi="Times New Roman"/>
              <w:noProof/>
              <w:sz w:val="16"/>
              <w:lang w:eastAsia="it-IT"/>
            </w:rPr>
            <w:t>@iusve.it</w:t>
          </w:r>
          <w:r w:rsidRPr="00AE6982">
            <w:rPr>
              <w:rFonts w:ascii="Times New Roman" w:hAnsi="Times New Roman"/>
              <w:noProof/>
              <w:color w:val="B00000"/>
              <w:sz w:val="16"/>
              <w:lang w:eastAsia="it-IT"/>
            </w:rPr>
            <w:t xml:space="preserve"> |</w:t>
          </w:r>
          <w:r w:rsidRPr="00AE6982">
            <w:rPr>
              <w:rFonts w:ascii="Times New Roman" w:hAnsi="Times New Roman"/>
              <w:noProof/>
              <w:sz w:val="16"/>
              <w:lang w:eastAsia="it-IT"/>
            </w:rPr>
            <w:t xml:space="preserve"> www.iusve.it</w:t>
          </w:r>
        </w:p>
      </w:tc>
    </w:tr>
  </w:tbl>
  <w:p w14:paraId="2A68C149" w14:textId="77777777" w:rsidR="00F40193" w:rsidRPr="00A01448" w:rsidRDefault="00F40193" w:rsidP="00A01448">
    <w:pPr>
      <w:pStyle w:val="Intestazione"/>
    </w:pPr>
    <w:r>
      <w:rPr>
        <w:noProof/>
        <w:lang w:eastAsia="it-IT"/>
      </w:rPr>
      <mc:AlternateContent>
        <mc:Choice Requires="wps">
          <w:drawing>
            <wp:anchor distT="0" distB="0" distL="114300" distR="114300" simplePos="0" relativeHeight="251657728" behindDoc="1" locked="0" layoutInCell="1" allowOverlap="1" wp14:anchorId="600E8C61" wp14:editId="292C48BF">
              <wp:simplePos x="0" y="0"/>
              <wp:positionH relativeFrom="column">
                <wp:posOffset>717550</wp:posOffset>
              </wp:positionH>
              <wp:positionV relativeFrom="paragraph">
                <wp:posOffset>138430</wp:posOffset>
              </wp:positionV>
              <wp:extent cx="5039995" cy="0"/>
              <wp:effectExtent l="12700" t="5080" r="5080" b="1397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C4071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461FA9"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0.9pt" to="453.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" strokecolor="#c4071a" strokeweight=".5pt">
              <v:shadow opacity="22938f" offset="0"/>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749F0"/>
    <w:multiLevelType w:val="hybridMultilevel"/>
    <w:tmpl w:val="75E8D872"/>
    <w:lvl w:ilvl="0" w:tplc="05A288BA">
      <w:start w:val="1"/>
      <w:numFmt w:val="decimal"/>
      <w:lvlText w:val="%1."/>
      <w:lvlJc w:val="left"/>
      <w:pPr>
        <w:ind w:left="360" w:hanging="360"/>
      </w:pPr>
      <w:rPr>
        <w:rFonts w:cs="Times New Roman" w:hint="default"/>
      </w:rPr>
    </w:lvl>
    <w:lvl w:ilvl="1" w:tplc="88AE1F16">
      <w:numFmt w:val="bullet"/>
      <w:lvlText w:val=""/>
      <w:lvlJc w:val="left"/>
      <w:pPr>
        <w:ind w:left="540" w:hanging="360"/>
      </w:pPr>
      <w:rPr>
        <w:rFonts w:ascii="Symbol" w:eastAsia="Times New Roman" w:hAnsi="Symbol" w:hint="default"/>
      </w:rPr>
    </w:lvl>
    <w:lvl w:ilvl="2" w:tplc="0C1A8292">
      <w:numFmt w:val="bullet"/>
      <w:lvlText w:val="-"/>
      <w:lvlJc w:val="left"/>
      <w:pPr>
        <w:ind w:left="1440" w:hanging="360"/>
      </w:pPr>
      <w:rPr>
        <w:rFonts w:ascii="Times New Roman" w:eastAsia="Times New Roman" w:hAnsi="Times New Roman" w:hint="default"/>
      </w:rPr>
    </w:lvl>
    <w:lvl w:ilvl="3" w:tplc="0410000F" w:tentative="1">
      <w:start w:val="1"/>
      <w:numFmt w:val="decimal"/>
      <w:lvlText w:val="%4."/>
      <w:lvlJc w:val="left"/>
      <w:pPr>
        <w:ind w:left="1980" w:hanging="360"/>
      </w:pPr>
      <w:rPr>
        <w:rFonts w:cs="Times New Roman"/>
      </w:rPr>
    </w:lvl>
    <w:lvl w:ilvl="4" w:tplc="04100019" w:tentative="1">
      <w:start w:val="1"/>
      <w:numFmt w:val="lowerLetter"/>
      <w:lvlText w:val="%5."/>
      <w:lvlJc w:val="left"/>
      <w:pPr>
        <w:ind w:left="2700" w:hanging="360"/>
      </w:pPr>
      <w:rPr>
        <w:rFonts w:cs="Times New Roman"/>
      </w:rPr>
    </w:lvl>
    <w:lvl w:ilvl="5" w:tplc="0410001B" w:tentative="1">
      <w:start w:val="1"/>
      <w:numFmt w:val="lowerRoman"/>
      <w:lvlText w:val="%6."/>
      <w:lvlJc w:val="right"/>
      <w:pPr>
        <w:ind w:left="3420" w:hanging="180"/>
      </w:pPr>
      <w:rPr>
        <w:rFonts w:cs="Times New Roman"/>
      </w:rPr>
    </w:lvl>
    <w:lvl w:ilvl="6" w:tplc="0410000F" w:tentative="1">
      <w:start w:val="1"/>
      <w:numFmt w:val="decimal"/>
      <w:lvlText w:val="%7."/>
      <w:lvlJc w:val="left"/>
      <w:pPr>
        <w:ind w:left="4140" w:hanging="360"/>
      </w:pPr>
      <w:rPr>
        <w:rFonts w:cs="Times New Roman"/>
      </w:rPr>
    </w:lvl>
    <w:lvl w:ilvl="7" w:tplc="04100019" w:tentative="1">
      <w:start w:val="1"/>
      <w:numFmt w:val="lowerLetter"/>
      <w:lvlText w:val="%8."/>
      <w:lvlJc w:val="left"/>
      <w:pPr>
        <w:ind w:left="4860" w:hanging="360"/>
      </w:pPr>
      <w:rPr>
        <w:rFonts w:cs="Times New Roman"/>
      </w:rPr>
    </w:lvl>
    <w:lvl w:ilvl="8" w:tplc="0410001B" w:tentative="1">
      <w:start w:val="1"/>
      <w:numFmt w:val="lowerRoman"/>
      <w:lvlText w:val="%9."/>
      <w:lvlJc w:val="right"/>
      <w:pPr>
        <w:ind w:left="5580" w:hanging="180"/>
      </w:pPr>
      <w:rPr>
        <w:rFonts w:cs="Times New Roman"/>
      </w:rPr>
    </w:lvl>
  </w:abstractNum>
  <w:abstractNum w:abstractNumId="1">
    <w:nsid w:val="6FB12579"/>
    <w:multiLevelType w:val="hybridMultilevel"/>
    <w:tmpl w:val="DE1C52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c4071a,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AD"/>
    <w:rsid w:val="00070629"/>
    <w:rsid w:val="00256D54"/>
    <w:rsid w:val="002866B1"/>
    <w:rsid w:val="002B7720"/>
    <w:rsid w:val="003B6A4F"/>
    <w:rsid w:val="003C631C"/>
    <w:rsid w:val="00417D1A"/>
    <w:rsid w:val="004C4388"/>
    <w:rsid w:val="006504AD"/>
    <w:rsid w:val="00650D6D"/>
    <w:rsid w:val="00681EEE"/>
    <w:rsid w:val="007F692A"/>
    <w:rsid w:val="009D7D8E"/>
    <w:rsid w:val="00A01448"/>
    <w:rsid w:val="00A51601"/>
    <w:rsid w:val="00AE08CA"/>
    <w:rsid w:val="00AF0A38"/>
    <w:rsid w:val="00B30AA4"/>
    <w:rsid w:val="00B65A3B"/>
    <w:rsid w:val="00B927FA"/>
    <w:rsid w:val="00BF451A"/>
    <w:rsid w:val="00C35F3D"/>
    <w:rsid w:val="00C51658"/>
    <w:rsid w:val="00D31E78"/>
    <w:rsid w:val="00DB088B"/>
    <w:rsid w:val="00DC2D26"/>
    <w:rsid w:val="00F03C7E"/>
    <w:rsid w:val="00F40193"/>
    <w:rsid w:val="00F746D9"/>
    <w:rsid w:val="00F835BD"/>
    <w:rsid w:val="00FB72A2"/>
    <w:rsid w:val="00FF256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c4071a,white"/>
    </o:shapedefaults>
    <o:shapelayout v:ext="edit">
      <o:idmap v:ext="edit" data="1"/>
    </o:shapelayout>
  </w:shapeDefaults>
  <w:doNotEmbedSmartTags/>
  <w:decimalSymbol w:val=","/>
  <w:listSeparator w:val=";"/>
  <w14:docId w14:val="598B33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12286E"/>
    <w:rPr>
      <w:sz w:val="24"/>
      <w:szCs w:val="24"/>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2D8F"/>
    <w:pPr>
      <w:tabs>
        <w:tab w:val="center" w:pos="4986"/>
        <w:tab w:val="right" w:pos="9972"/>
      </w:tabs>
    </w:pPr>
  </w:style>
  <w:style w:type="character" w:customStyle="1" w:styleId="IntestazioneCarattere">
    <w:name w:val="Intestazione Carattere"/>
    <w:link w:val="Intestazione"/>
    <w:uiPriority w:val="99"/>
    <w:rsid w:val="002E2D8F"/>
    <w:rPr>
      <w:sz w:val="24"/>
      <w:szCs w:val="24"/>
    </w:rPr>
  </w:style>
  <w:style w:type="paragraph" w:styleId="Pidipagina">
    <w:name w:val="footer"/>
    <w:basedOn w:val="Normale"/>
    <w:link w:val="PidipaginaCarattere"/>
    <w:uiPriority w:val="99"/>
    <w:unhideWhenUsed/>
    <w:rsid w:val="002E2D8F"/>
    <w:pPr>
      <w:tabs>
        <w:tab w:val="center" w:pos="4986"/>
        <w:tab w:val="right" w:pos="9972"/>
      </w:tabs>
    </w:pPr>
  </w:style>
  <w:style w:type="character" w:customStyle="1" w:styleId="PidipaginaCarattere">
    <w:name w:val="Piè di pagina Carattere"/>
    <w:link w:val="Pidipagina"/>
    <w:uiPriority w:val="99"/>
    <w:rsid w:val="002E2D8F"/>
    <w:rPr>
      <w:sz w:val="24"/>
      <w:szCs w:val="24"/>
    </w:rPr>
  </w:style>
  <w:style w:type="character" w:styleId="Collegamentoipertestuale">
    <w:name w:val="Hyperlink"/>
    <w:uiPriority w:val="99"/>
    <w:unhideWhenUsed/>
    <w:rsid w:val="00DA74C6"/>
    <w:rPr>
      <w:color w:val="0000FF"/>
      <w:u w:val="single"/>
    </w:rPr>
  </w:style>
  <w:style w:type="paragraph" w:styleId="Testofumetto">
    <w:name w:val="Balloon Text"/>
    <w:basedOn w:val="Normale"/>
    <w:link w:val="TestofumettoCarattere"/>
    <w:uiPriority w:val="99"/>
    <w:semiHidden/>
    <w:unhideWhenUsed/>
    <w:rsid w:val="00A51601"/>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A51601"/>
    <w:rPr>
      <w:rFonts w:ascii="Tahoma" w:hAnsi="Tahoma" w:cs="Tahoma"/>
      <w:sz w:val="16"/>
      <w:szCs w:val="16"/>
      <w:lang w:eastAsia="en-US"/>
    </w:rPr>
  </w:style>
  <w:style w:type="paragraph" w:styleId="Paragrafoelenco">
    <w:name w:val="List Paragraph"/>
    <w:basedOn w:val="Normale"/>
    <w:uiPriority w:val="34"/>
    <w:qFormat/>
    <w:rsid w:val="006504AD"/>
    <w:pPr>
      <w:spacing w:after="200" w:line="276" w:lineRule="auto"/>
      <w:ind w:left="720"/>
      <w:contextualSpacing/>
    </w:pPr>
    <w:rPr>
      <w:rFonts w:ascii="Calibri" w:eastAsia="Calibri" w:hAnsi="Calibri"/>
      <w:sz w:val="22"/>
      <w:szCs w:val="22"/>
    </w:rPr>
  </w:style>
  <w:style w:type="character" w:styleId="Enfasigrassetto">
    <w:name w:val="Strong"/>
    <w:uiPriority w:val="99"/>
    <w:qFormat/>
    <w:rsid w:val="00AE08CA"/>
    <w:rPr>
      <w:rFonts w:cs="Times New Roman"/>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12286E"/>
    <w:rPr>
      <w:sz w:val="24"/>
      <w:szCs w:val="24"/>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2D8F"/>
    <w:pPr>
      <w:tabs>
        <w:tab w:val="center" w:pos="4986"/>
        <w:tab w:val="right" w:pos="9972"/>
      </w:tabs>
    </w:pPr>
  </w:style>
  <w:style w:type="character" w:customStyle="1" w:styleId="IntestazioneCarattere">
    <w:name w:val="Intestazione Carattere"/>
    <w:link w:val="Intestazione"/>
    <w:uiPriority w:val="99"/>
    <w:rsid w:val="002E2D8F"/>
    <w:rPr>
      <w:sz w:val="24"/>
      <w:szCs w:val="24"/>
    </w:rPr>
  </w:style>
  <w:style w:type="paragraph" w:styleId="Pidipagina">
    <w:name w:val="footer"/>
    <w:basedOn w:val="Normale"/>
    <w:link w:val="PidipaginaCarattere"/>
    <w:uiPriority w:val="99"/>
    <w:unhideWhenUsed/>
    <w:rsid w:val="002E2D8F"/>
    <w:pPr>
      <w:tabs>
        <w:tab w:val="center" w:pos="4986"/>
        <w:tab w:val="right" w:pos="9972"/>
      </w:tabs>
    </w:pPr>
  </w:style>
  <w:style w:type="character" w:customStyle="1" w:styleId="PidipaginaCarattere">
    <w:name w:val="Piè di pagina Carattere"/>
    <w:link w:val="Pidipagina"/>
    <w:uiPriority w:val="99"/>
    <w:rsid w:val="002E2D8F"/>
    <w:rPr>
      <w:sz w:val="24"/>
      <w:szCs w:val="24"/>
    </w:rPr>
  </w:style>
  <w:style w:type="character" w:styleId="Collegamentoipertestuale">
    <w:name w:val="Hyperlink"/>
    <w:uiPriority w:val="99"/>
    <w:unhideWhenUsed/>
    <w:rsid w:val="00DA74C6"/>
    <w:rPr>
      <w:color w:val="0000FF"/>
      <w:u w:val="single"/>
    </w:rPr>
  </w:style>
  <w:style w:type="paragraph" w:styleId="Testofumetto">
    <w:name w:val="Balloon Text"/>
    <w:basedOn w:val="Normale"/>
    <w:link w:val="TestofumettoCarattere"/>
    <w:uiPriority w:val="99"/>
    <w:semiHidden/>
    <w:unhideWhenUsed/>
    <w:rsid w:val="00A51601"/>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A51601"/>
    <w:rPr>
      <w:rFonts w:ascii="Tahoma" w:hAnsi="Tahoma" w:cs="Tahoma"/>
      <w:sz w:val="16"/>
      <w:szCs w:val="16"/>
      <w:lang w:eastAsia="en-US"/>
    </w:rPr>
  </w:style>
  <w:style w:type="paragraph" w:styleId="Paragrafoelenco">
    <w:name w:val="List Paragraph"/>
    <w:basedOn w:val="Normale"/>
    <w:uiPriority w:val="34"/>
    <w:qFormat/>
    <w:rsid w:val="006504AD"/>
    <w:pPr>
      <w:spacing w:after="200" w:line="276" w:lineRule="auto"/>
      <w:ind w:left="720"/>
      <w:contextualSpacing/>
    </w:pPr>
    <w:rPr>
      <w:rFonts w:ascii="Calibri" w:eastAsia="Calibri" w:hAnsi="Calibri"/>
      <w:sz w:val="22"/>
      <w:szCs w:val="22"/>
    </w:rPr>
  </w:style>
  <w:style w:type="character" w:styleId="Enfasigrassetto">
    <w:name w:val="Strong"/>
    <w:uiPriority w:val="99"/>
    <w:qFormat/>
    <w:rsid w:val="00AE08C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rduca\Desktop\IUSVE%20-%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\Users\r.barduca\Desktop\IUSVE - Carta intestata.dotx</Template>
  <TotalTime>8</TotalTime>
  <Pages>1</Pages>
  <Words>529</Words>
  <Characters>3018</Characters>
  <Application>Microsoft Macintosh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Disney</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Renzo Barduca</dc:creator>
  <cp:lastModifiedBy>Mariano Diotto</cp:lastModifiedBy>
  <cp:revision>10</cp:revision>
  <cp:lastPrinted>2009-11-29T22:52:00Z</cp:lastPrinted>
  <dcterms:created xsi:type="dcterms:W3CDTF">2016-04-03T21:44:00Z</dcterms:created>
  <dcterms:modified xsi:type="dcterms:W3CDTF">2016-04-08T08:26:00Z</dcterms:modified>
</cp:coreProperties>
</file>